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3114"/>
        <w:gridCol w:w="5812"/>
        <w:gridCol w:w="1559"/>
        <w:gridCol w:w="4536"/>
      </w:tblGrid>
      <w:tr w:rsidR="00253A23" w:rsidTr="000C7641">
        <w:tc>
          <w:tcPr>
            <w:tcW w:w="3114" w:type="dxa"/>
          </w:tcPr>
          <w:p w:rsidR="004C0273" w:rsidRPr="00253A23" w:rsidRDefault="004C0273" w:rsidP="004C0273">
            <w:pPr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</w:pPr>
            <w:r w:rsidRPr="00253A23"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  <w:t>Website</w:t>
            </w:r>
          </w:p>
        </w:tc>
        <w:tc>
          <w:tcPr>
            <w:tcW w:w="5812" w:type="dxa"/>
          </w:tcPr>
          <w:p w:rsidR="004C0273" w:rsidRPr="00253A23" w:rsidRDefault="004C0273">
            <w:pPr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</w:pPr>
            <w:r w:rsidRPr="00253A23"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  <w:t xml:space="preserve">Description </w:t>
            </w:r>
          </w:p>
        </w:tc>
        <w:tc>
          <w:tcPr>
            <w:tcW w:w="1559" w:type="dxa"/>
          </w:tcPr>
          <w:p w:rsidR="004C0273" w:rsidRPr="00253A23" w:rsidRDefault="004C0273">
            <w:pPr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</w:pPr>
            <w:r w:rsidRPr="00253A23"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  <w:t xml:space="preserve">Cost </w:t>
            </w:r>
          </w:p>
        </w:tc>
        <w:tc>
          <w:tcPr>
            <w:tcW w:w="4536" w:type="dxa"/>
          </w:tcPr>
          <w:p w:rsidR="004C0273" w:rsidRPr="00253A23" w:rsidRDefault="004C0273">
            <w:pPr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</w:pPr>
            <w:r w:rsidRPr="00253A23">
              <w:rPr>
                <w:rFonts w:ascii="Arial Rounded MT Bold" w:hAnsi="Arial Rounded MT Bold"/>
                <w:b/>
                <w:color w:val="7030A0"/>
                <w:sz w:val="44"/>
                <w:szCs w:val="44"/>
                <w:u w:val="single"/>
              </w:rPr>
              <w:t>Address</w:t>
            </w:r>
          </w:p>
        </w:tc>
      </w:tr>
      <w:tr w:rsidR="00253A23" w:rsidTr="000C7641">
        <w:tc>
          <w:tcPr>
            <w:tcW w:w="3114" w:type="dxa"/>
          </w:tcPr>
          <w:p w:rsidR="004C0273" w:rsidRPr="000C7641" w:rsidRDefault="004C027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>TWINKL Resources for Parents and Schools</w:t>
            </w:r>
          </w:p>
        </w:tc>
        <w:tc>
          <w:tcPr>
            <w:tcW w:w="5812" w:type="dxa"/>
          </w:tcPr>
          <w:p w:rsidR="004C0273" w:rsidRPr="000C7641" w:rsidRDefault="004C0273" w:rsidP="004C027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There is now special 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>‘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>school closure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>’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 access to Twinkl’s Home Learning Hub for new ideas 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>every day!</w:t>
            </w:r>
          </w:p>
        </w:tc>
        <w:tc>
          <w:tcPr>
            <w:tcW w:w="1559" w:type="dxa"/>
          </w:tcPr>
          <w:p w:rsidR="00253A23" w:rsidRPr="000C7641" w:rsidRDefault="00253A23" w:rsidP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FREE </w:t>
            </w:r>
          </w:p>
          <w:p w:rsidR="004C0273" w:rsidRPr="000C7641" w:rsidRDefault="00253A23" w:rsidP="00253A23">
            <w:pPr>
              <w:rPr>
                <w:rFonts w:ascii="Arial Rounded MT Bold" w:hAnsi="Arial Rounded MT Bold"/>
                <w:sz w:val="24"/>
                <w:szCs w:val="24"/>
              </w:rPr>
            </w:pPr>
            <w:proofErr w:type="gramStart"/>
            <w:r w:rsidRPr="000C7641">
              <w:rPr>
                <w:rFonts w:ascii="Arial Rounded MT Bold" w:hAnsi="Arial Rounded MT Bold"/>
                <w:sz w:val="24"/>
                <w:szCs w:val="24"/>
              </w:rPr>
              <w:t>for</w:t>
            </w:r>
            <w:proofErr w:type="gramEnd"/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 a limited period !</w:t>
            </w:r>
          </w:p>
        </w:tc>
        <w:tc>
          <w:tcPr>
            <w:tcW w:w="4536" w:type="dxa"/>
          </w:tcPr>
          <w:p w:rsidR="004C0273" w:rsidRPr="000C7641" w:rsidRDefault="00EE3FC4" w:rsidP="004C0273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noProof/>
                <w:color w:val="7030A0"/>
                <w:sz w:val="44"/>
                <w:szCs w:val="44"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1410970</wp:posOffset>
                  </wp:positionH>
                  <wp:positionV relativeFrom="paragraph">
                    <wp:posOffset>38735</wp:posOffset>
                  </wp:positionV>
                  <wp:extent cx="1301750" cy="6157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winkl_Logo_300dpi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275" cy="65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0273" w:rsidRPr="000C7641">
              <w:rPr>
                <w:rFonts w:ascii="Arial Rounded MT Bold" w:hAnsi="Arial Rounded MT Bold"/>
                <w:sz w:val="24"/>
                <w:szCs w:val="24"/>
              </w:rPr>
              <w:t>www.twinkl.co.uk</w:t>
            </w:r>
          </w:p>
        </w:tc>
      </w:tr>
      <w:tr w:rsidR="00253A23" w:rsidTr="000C7641">
        <w:tc>
          <w:tcPr>
            <w:tcW w:w="3114" w:type="dxa"/>
          </w:tcPr>
          <w:p w:rsidR="004C0273" w:rsidRPr="000C7641" w:rsidRDefault="004C0273" w:rsidP="004C027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Speech and Language Kids.com was set up by an American Speech and Language </w:t>
            </w:r>
            <w:r w:rsidR="00253A23"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>Therapist.</w:t>
            </w: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  </w:t>
            </w:r>
          </w:p>
          <w:p w:rsidR="004C0273" w:rsidRPr="000C7641" w:rsidRDefault="004C0273" w:rsidP="004C027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</w:p>
        </w:tc>
        <w:tc>
          <w:tcPr>
            <w:tcW w:w="5812" w:type="dxa"/>
          </w:tcPr>
          <w:p w:rsidR="004C0273" w:rsidRPr="000C7641" w:rsidRDefault="00EE3FC4" w:rsidP="004C0273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2580239</wp:posOffset>
                  </wp:positionH>
                  <wp:positionV relativeFrom="paragraph">
                    <wp:posOffset>450850</wp:posOffset>
                  </wp:positionV>
                  <wp:extent cx="945831" cy="569595"/>
                  <wp:effectExtent l="0" t="0" r="6985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arentChildReadingrs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680" cy="57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0273" w:rsidRPr="000C7641">
              <w:rPr>
                <w:rFonts w:ascii="Arial Rounded MT Bold" w:hAnsi="Arial Rounded MT Bold"/>
                <w:sz w:val="24"/>
                <w:szCs w:val="24"/>
              </w:rPr>
              <w:t xml:space="preserve">Check out the free resources section for expressive and receptive language as well as vocabulary and sentence 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 xml:space="preserve">support. </w:t>
            </w:r>
          </w:p>
        </w:tc>
        <w:tc>
          <w:tcPr>
            <w:tcW w:w="1559" w:type="dxa"/>
          </w:tcPr>
          <w:p w:rsidR="004C0273" w:rsidRPr="000C7641" w:rsidRDefault="004C0273" w:rsidP="00EE3FC4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F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>REE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="004C0273" w:rsidRPr="000C7641" w:rsidRDefault="00EE3FC4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260985</wp:posOffset>
                  </wp:positionV>
                  <wp:extent cx="1524000" cy="724432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ildren_talking_on_can_strings_89791497_article[1]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724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0273" w:rsidRPr="000C7641">
              <w:rPr>
                <w:rFonts w:ascii="Arial Rounded MT Bold" w:hAnsi="Arial Rounded MT Bold"/>
                <w:sz w:val="24"/>
                <w:szCs w:val="24"/>
              </w:rPr>
              <w:t>www.speechandlanguagekids.com</w:t>
            </w:r>
          </w:p>
        </w:tc>
      </w:tr>
      <w:tr w:rsidR="00253A23" w:rsidTr="000C7641">
        <w:tc>
          <w:tcPr>
            <w:tcW w:w="3114" w:type="dxa"/>
          </w:tcPr>
          <w:p w:rsidR="004C0273" w:rsidRPr="000C7641" w:rsidRDefault="004C0273" w:rsidP="004C027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>Leeds Community</w:t>
            </w:r>
            <w:r w:rsidR="00092DBE"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 Healthcare NHS resources.</w:t>
            </w:r>
          </w:p>
          <w:p w:rsidR="004C0273" w:rsidRPr="000C7641" w:rsidRDefault="004C0273" w:rsidP="004C027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</w:p>
        </w:tc>
        <w:tc>
          <w:tcPr>
            <w:tcW w:w="5812" w:type="dxa"/>
          </w:tcPr>
          <w:p w:rsidR="00092DBE" w:rsidRPr="000C7641" w:rsidRDefault="00092DBE" w:rsidP="00092DBE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Check out the games and activities  for:</w:t>
            </w:r>
          </w:p>
          <w:p w:rsidR="00092DBE" w:rsidRPr="000C7641" w:rsidRDefault="00092DBE" w:rsidP="00E1172A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Attention and listening.</w:t>
            </w:r>
          </w:p>
          <w:p w:rsidR="00092DBE" w:rsidRPr="000C7641" w:rsidRDefault="00EE3FC4" w:rsidP="00807D9C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2516505</wp:posOffset>
                  </wp:positionH>
                  <wp:positionV relativeFrom="paragraph">
                    <wp:posOffset>90805</wp:posOffset>
                  </wp:positionV>
                  <wp:extent cx="882650" cy="588214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etailed-photo-of-young-african-american-children-while-playing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58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92DBE" w:rsidRPr="000C7641">
              <w:rPr>
                <w:rFonts w:ascii="Arial Rounded MT Bold" w:hAnsi="Arial Rounded MT Bold"/>
                <w:sz w:val="24"/>
                <w:szCs w:val="24"/>
              </w:rPr>
              <w:t>Play.</w:t>
            </w:r>
          </w:p>
          <w:p w:rsidR="00092DBE" w:rsidRPr="000C7641" w:rsidRDefault="00092DBE" w:rsidP="00E4481B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Early Communication.</w:t>
            </w:r>
          </w:p>
          <w:p w:rsidR="00092DBE" w:rsidRPr="000C7641" w:rsidRDefault="00092DBE" w:rsidP="00092DBE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Understanding Language.</w:t>
            </w:r>
          </w:p>
          <w:p w:rsidR="004C0273" w:rsidRPr="000C7641" w:rsidRDefault="00092DBE" w:rsidP="00092DBE">
            <w:pPr>
              <w:pStyle w:val="ListParagraph"/>
              <w:numPr>
                <w:ilvl w:val="0"/>
                <w:numId w:val="2"/>
              </w:num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Expressive Language</w:t>
            </w:r>
          </w:p>
        </w:tc>
        <w:tc>
          <w:tcPr>
            <w:tcW w:w="1559" w:type="dxa"/>
          </w:tcPr>
          <w:p w:rsidR="004C0273" w:rsidRPr="000C7641" w:rsidRDefault="004C027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F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>REE</w:t>
            </w:r>
          </w:p>
        </w:tc>
        <w:tc>
          <w:tcPr>
            <w:tcW w:w="4536" w:type="dxa"/>
          </w:tcPr>
          <w:p w:rsidR="004C0273" w:rsidRPr="000C7641" w:rsidRDefault="00EE3FC4" w:rsidP="004C0273">
            <w:pPr>
              <w:rPr>
                <w:rFonts w:ascii="Arial Rounded MT Bold" w:hAnsi="Arial Rounded MT Bold"/>
                <w:sz w:val="24"/>
                <w:szCs w:val="24"/>
              </w:rPr>
            </w:pPr>
            <w:hyperlink r:id="rId9" w:history="1">
              <w:r w:rsidR="00092DBE" w:rsidRPr="000C7641">
                <w:rPr>
                  <w:rStyle w:val="Hyperlink"/>
                  <w:rFonts w:ascii="Arial Rounded MT Bold" w:hAnsi="Arial Rounded MT Bold"/>
                  <w:sz w:val="24"/>
                  <w:szCs w:val="24"/>
                </w:rPr>
                <w:t>www.leedscommunityhealthcare.nhs.uk</w:t>
              </w:r>
            </w:hyperlink>
            <w:r w:rsidR="00092DBE" w:rsidRPr="000C7641">
              <w:rPr>
                <w:rFonts w:ascii="Arial Rounded MT Bold" w:hAnsi="Arial Rounded MT Bold"/>
                <w:sz w:val="24"/>
                <w:szCs w:val="24"/>
              </w:rPr>
              <w:t xml:space="preserve"> </w:t>
            </w:r>
          </w:p>
          <w:p w:rsidR="00F75125" w:rsidRPr="000C7641" w:rsidRDefault="00253A23" w:rsidP="004C027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And</w:t>
            </w:r>
            <w:r w:rsidR="00F75125" w:rsidRPr="000C7641">
              <w:rPr>
                <w:rFonts w:ascii="Arial Rounded MT Bold" w:hAnsi="Arial Rounded MT Bold"/>
                <w:sz w:val="24"/>
                <w:szCs w:val="24"/>
              </w:rPr>
              <w:t xml:space="preserve"> search</w:t>
            </w:r>
            <w:r w:rsidR="00092DBE" w:rsidRPr="000C7641">
              <w:rPr>
                <w:rFonts w:ascii="Arial Rounded MT Bold" w:hAnsi="Arial Rounded MT Bold"/>
                <w:sz w:val="24"/>
                <w:szCs w:val="24"/>
              </w:rPr>
              <w:t xml:space="preserve"> for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>the speech</w:t>
            </w:r>
            <w:r w:rsidR="00F75125" w:rsidRPr="000C7641">
              <w:rPr>
                <w:rFonts w:ascii="Arial Rounded MT Bold" w:hAnsi="Arial Rounded MT Bold"/>
                <w:sz w:val="24"/>
                <w:szCs w:val="24"/>
              </w:rPr>
              <w:t xml:space="preserve"> and language</w:t>
            </w:r>
            <w:bookmarkStart w:id="0" w:name="_GoBack"/>
            <w:bookmarkEnd w:id="0"/>
            <w:r w:rsidR="00F75125" w:rsidRPr="000C7641">
              <w:rPr>
                <w:rFonts w:ascii="Arial Rounded MT Bold" w:hAnsi="Arial Rounded MT Bold"/>
                <w:sz w:val="24"/>
                <w:szCs w:val="24"/>
              </w:rPr>
              <w:t xml:space="preserve"> toolkit. </w:t>
            </w:r>
          </w:p>
        </w:tc>
      </w:tr>
      <w:tr w:rsidR="00253A23" w:rsidTr="000C7641">
        <w:tc>
          <w:tcPr>
            <w:tcW w:w="3114" w:type="dxa"/>
          </w:tcPr>
          <w:p w:rsidR="00092DBE" w:rsidRPr="000C7641" w:rsidRDefault="00092DBE" w:rsidP="00092DBE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Nottingham healthcare NHS </w:t>
            </w:r>
          </w:p>
          <w:p w:rsidR="004C0273" w:rsidRPr="000C7641" w:rsidRDefault="004C0273" w:rsidP="00092DBE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</w:p>
        </w:tc>
        <w:tc>
          <w:tcPr>
            <w:tcW w:w="5812" w:type="dxa"/>
          </w:tcPr>
          <w:p w:rsidR="004C0273" w:rsidRPr="000C7641" w:rsidRDefault="00C361A7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Some really great i</w:t>
            </w:r>
            <w:r w:rsidR="00092DBE" w:rsidRPr="000C7641">
              <w:rPr>
                <w:rFonts w:ascii="Arial Rounded MT Bold" w:hAnsi="Arial Rounded MT Bold"/>
                <w:sz w:val="24"/>
                <w:szCs w:val="24"/>
              </w:rPr>
              <w:t xml:space="preserve">nformation and strategy advice for promoting early language skills. Also all available in 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>Urdu,</w:t>
            </w:r>
            <w:r w:rsidR="00092DBE" w:rsidRPr="000C7641">
              <w:rPr>
                <w:rFonts w:ascii="Arial Rounded MT Bold" w:hAnsi="Arial Rounded MT Bold"/>
                <w:sz w:val="24"/>
                <w:szCs w:val="24"/>
              </w:rPr>
              <w:t xml:space="preserve"> Punjabi and Polish. </w:t>
            </w:r>
          </w:p>
        </w:tc>
        <w:tc>
          <w:tcPr>
            <w:tcW w:w="1559" w:type="dxa"/>
          </w:tcPr>
          <w:p w:rsidR="004C0273" w:rsidRPr="000C7641" w:rsidRDefault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FREE</w:t>
            </w:r>
          </w:p>
        </w:tc>
        <w:tc>
          <w:tcPr>
            <w:tcW w:w="4536" w:type="dxa"/>
          </w:tcPr>
          <w:p w:rsidR="004C0273" w:rsidRPr="000C7641" w:rsidRDefault="00092DBE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www.nottinghamshirehealthcare.nhs.uk/childrens-slt-resources</w:t>
            </w:r>
          </w:p>
        </w:tc>
      </w:tr>
      <w:tr w:rsidR="00253A23" w:rsidTr="000C7641">
        <w:tc>
          <w:tcPr>
            <w:tcW w:w="3114" w:type="dxa"/>
          </w:tcPr>
          <w:p w:rsidR="00C361A7" w:rsidRPr="000C7641" w:rsidRDefault="00C361A7" w:rsidP="00C361A7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Worcester Health Care NHS     </w:t>
            </w:r>
          </w:p>
          <w:p w:rsidR="004C0273" w:rsidRPr="000C7641" w:rsidRDefault="004C0273" w:rsidP="00C361A7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</w:p>
        </w:tc>
        <w:tc>
          <w:tcPr>
            <w:tcW w:w="5812" w:type="dxa"/>
          </w:tcPr>
          <w:p w:rsidR="004C0273" w:rsidRPr="000C7641" w:rsidRDefault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Information,</w:t>
            </w:r>
            <w:r w:rsidR="00C361A7" w:rsidRPr="000C7641">
              <w:rPr>
                <w:rFonts w:ascii="Arial Rounded MT Bold" w:hAnsi="Arial Rounded MT Bold"/>
                <w:sz w:val="24"/>
                <w:szCs w:val="24"/>
              </w:rPr>
              <w:t xml:space="preserve">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>guides,</w:t>
            </w:r>
            <w:r w:rsidR="00C361A7" w:rsidRPr="000C7641">
              <w:rPr>
                <w:rFonts w:ascii="Arial Rounded MT Bold" w:hAnsi="Arial Rounded MT Bold"/>
                <w:sz w:val="24"/>
                <w:szCs w:val="24"/>
              </w:rPr>
              <w:t xml:space="preserve"> demo videos and a wealth of excellent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resources. </w:t>
            </w:r>
            <w:r w:rsidR="00C361A7" w:rsidRPr="000C7641">
              <w:rPr>
                <w:rFonts w:ascii="Arial Rounded MT Bold" w:hAnsi="Arial Rounded MT Bold"/>
                <w:sz w:val="24"/>
                <w:szCs w:val="24"/>
              </w:rPr>
              <w:t xml:space="preserve">Check out resources for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>parents,</w:t>
            </w:r>
            <w:r w:rsidR="00C361A7" w:rsidRPr="000C7641">
              <w:rPr>
                <w:rFonts w:ascii="Arial Rounded MT Bold" w:hAnsi="Arial Rounded MT Bold"/>
                <w:sz w:val="24"/>
                <w:szCs w:val="24"/>
              </w:rPr>
              <w:t xml:space="preserve"> language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>resources,</w:t>
            </w:r>
            <w:r w:rsidR="00C361A7" w:rsidRPr="000C7641">
              <w:rPr>
                <w:rFonts w:ascii="Arial Rounded MT Bold" w:hAnsi="Arial Rounded MT Bold"/>
                <w:sz w:val="24"/>
                <w:szCs w:val="24"/>
              </w:rPr>
              <w:t xml:space="preserve"> EAL resources and classroom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resources. </w:t>
            </w:r>
          </w:p>
        </w:tc>
        <w:tc>
          <w:tcPr>
            <w:tcW w:w="1559" w:type="dxa"/>
          </w:tcPr>
          <w:p w:rsidR="004C0273" w:rsidRPr="000C7641" w:rsidRDefault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FREE</w:t>
            </w:r>
          </w:p>
        </w:tc>
        <w:tc>
          <w:tcPr>
            <w:tcW w:w="4536" w:type="dxa"/>
          </w:tcPr>
          <w:p w:rsidR="004C0273" w:rsidRPr="000C7641" w:rsidRDefault="00EE3FC4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2134870</wp:posOffset>
                  </wp:positionH>
                  <wp:positionV relativeFrom="paragraph">
                    <wp:posOffset>231775</wp:posOffset>
                  </wp:positionV>
                  <wp:extent cx="528955" cy="397012"/>
                  <wp:effectExtent l="0" t="0" r="4445" b="317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200px-LG전자,_세계최대_풀LED_72인치_‘시네마_3D_스마트_TV’_출시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55" cy="39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61A7" w:rsidRPr="000C7641">
              <w:rPr>
                <w:rFonts w:ascii="Arial Rounded MT Bold" w:hAnsi="Arial Rounded MT Bold"/>
                <w:sz w:val="24"/>
                <w:szCs w:val="24"/>
              </w:rPr>
              <w:t>www.hacw.nhs.uk/childrens-speech-and-language-resources/</w:t>
            </w:r>
          </w:p>
        </w:tc>
      </w:tr>
      <w:tr w:rsidR="00253A23" w:rsidTr="000C7641">
        <w:tc>
          <w:tcPr>
            <w:tcW w:w="3114" w:type="dxa"/>
          </w:tcPr>
          <w:p w:rsidR="004C0273" w:rsidRPr="000C7641" w:rsidRDefault="00EE3FC4" w:rsidP="00C361A7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>
              <w:rPr>
                <w:rFonts w:ascii="Arial Rounded MT Bold" w:hAnsi="Arial Rounded MT Bol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1198245</wp:posOffset>
                  </wp:positionH>
                  <wp:positionV relativeFrom="paragraph">
                    <wp:posOffset>272415</wp:posOffset>
                  </wp:positionV>
                  <wp:extent cx="667385" cy="446777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lementary_kids_with_father_parent_involvement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446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3A23"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>Speech / Language Resources.com</w:t>
            </w:r>
          </w:p>
        </w:tc>
        <w:tc>
          <w:tcPr>
            <w:tcW w:w="5812" w:type="dxa"/>
          </w:tcPr>
          <w:p w:rsidR="004C0273" w:rsidRPr="000C7641" w:rsidRDefault="00C361A7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Check out selected free language activities and </w:t>
            </w:r>
            <w:r w:rsidR="00253A23" w:rsidRPr="000C7641">
              <w:rPr>
                <w:rFonts w:ascii="Arial Rounded MT Bold" w:hAnsi="Arial Rounded MT Bold"/>
                <w:sz w:val="24"/>
                <w:szCs w:val="24"/>
              </w:rPr>
              <w:t xml:space="preserve">resources. </w:t>
            </w:r>
            <w:r w:rsidRPr="000C7641">
              <w:rPr>
                <w:rFonts w:ascii="Arial Rounded MT Bold" w:hAnsi="Arial Rounded MT Bold"/>
                <w:sz w:val="24"/>
                <w:szCs w:val="24"/>
              </w:rPr>
              <w:t>Lots of information and signposting to games which can be purchased on line.</w:t>
            </w:r>
          </w:p>
        </w:tc>
        <w:tc>
          <w:tcPr>
            <w:tcW w:w="1559" w:type="dxa"/>
          </w:tcPr>
          <w:p w:rsidR="004C0273" w:rsidRPr="000C7641" w:rsidRDefault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PAID. </w:t>
            </w:r>
            <w:r w:rsidRPr="000C7641">
              <w:rPr>
                <w:rFonts w:ascii="Arial Rounded MT Bold" w:hAnsi="Arial Rounded MT Bold"/>
                <w:sz w:val="20"/>
                <w:szCs w:val="20"/>
              </w:rPr>
              <w:t>However</w:t>
            </w:r>
            <w:r w:rsidR="00C361A7" w:rsidRPr="000C7641">
              <w:rPr>
                <w:rFonts w:ascii="Arial Rounded MT Bold" w:hAnsi="Arial Rounded MT Bold"/>
                <w:sz w:val="20"/>
                <w:szCs w:val="20"/>
              </w:rPr>
              <w:t>, there is a free resources page.</w:t>
            </w:r>
          </w:p>
        </w:tc>
        <w:tc>
          <w:tcPr>
            <w:tcW w:w="4536" w:type="dxa"/>
          </w:tcPr>
          <w:p w:rsidR="004C0273" w:rsidRPr="000C7641" w:rsidRDefault="00C361A7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www.speechlanguage-resources.com/language-therapy.html</w:t>
            </w:r>
          </w:p>
        </w:tc>
      </w:tr>
      <w:tr w:rsidR="00253A23" w:rsidTr="000C7641">
        <w:tc>
          <w:tcPr>
            <w:tcW w:w="3114" w:type="dxa"/>
          </w:tcPr>
          <w:p w:rsidR="00253A23" w:rsidRPr="000C7641" w:rsidRDefault="00253A23" w:rsidP="00253A2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Black sheep   </w:t>
            </w:r>
          </w:p>
          <w:p w:rsidR="004C0273" w:rsidRPr="000C7641" w:rsidRDefault="004C0273" w:rsidP="00253A23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</w:p>
        </w:tc>
        <w:tc>
          <w:tcPr>
            <w:tcW w:w="5812" w:type="dxa"/>
          </w:tcPr>
          <w:p w:rsidR="004C0273" w:rsidRDefault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 xml:space="preserve">A wealth of resources for language support. </w:t>
            </w:r>
          </w:p>
          <w:p w:rsidR="000C7641" w:rsidRPr="000C7641" w:rsidRDefault="000C7641">
            <w:pPr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1559" w:type="dxa"/>
          </w:tcPr>
          <w:p w:rsidR="004C0273" w:rsidRPr="000C7641" w:rsidRDefault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PAID</w:t>
            </w:r>
          </w:p>
        </w:tc>
        <w:tc>
          <w:tcPr>
            <w:tcW w:w="4536" w:type="dxa"/>
          </w:tcPr>
          <w:p w:rsidR="004C0273" w:rsidRPr="000C7641" w:rsidRDefault="00253A23" w:rsidP="00253A23">
            <w:pPr>
              <w:rPr>
                <w:rFonts w:ascii="Arial Rounded MT Bold" w:hAnsi="Arial Rounded MT Bold"/>
                <w:sz w:val="24"/>
                <w:szCs w:val="24"/>
              </w:rPr>
            </w:pPr>
            <w:r w:rsidRPr="000C7641">
              <w:rPr>
                <w:rFonts w:ascii="Arial Rounded MT Bold" w:hAnsi="Arial Rounded MT Bold"/>
                <w:sz w:val="24"/>
                <w:szCs w:val="24"/>
              </w:rPr>
              <w:t>www.blacksheeppress.co.uk</w:t>
            </w:r>
          </w:p>
        </w:tc>
      </w:tr>
    </w:tbl>
    <w:p w:rsidR="00CF1AC1" w:rsidRDefault="00CF1AC1"/>
    <w:sectPr w:rsidR="00CF1AC1" w:rsidSect="004C02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6251E"/>
    <w:multiLevelType w:val="hybridMultilevel"/>
    <w:tmpl w:val="4E7A0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4A2A18"/>
    <w:multiLevelType w:val="hybridMultilevel"/>
    <w:tmpl w:val="2BEA22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273"/>
    <w:rsid w:val="00092DBE"/>
    <w:rsid w:val="000C7641"/>
    <w:rsid w:val="00253A23"/>
    <w:rsid w:val="004C0273"/>
    <w:rsid w:val="00C361A7"/>
    <w:rsid w:val="00CF1AC1"/>
    <w:rsid w:val="00EE3FC4"/>
    <w:rsid w:val="00F7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064434-3013-4E25-A9AC-8ABCE234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0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12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2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://www.leedscommunityhealthcare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Gwen</dc:creator>
  <cp:keywords/>
  <dc:description/>
  <cp:lastModifiedBy>Thomas, Gwen</cp:lastModifiedBy>
  <cp:revision>2</cp:revision>
  <dcterms:created xsi:type="dcterms:W3CDTF">2020-03-27T11:38:00Z</dcterms:created>
  <dcterms:modified xsi:type="dcterms:W3CDTF">2020-03-27T11:38:00Z</dcterms:modified>
</cp:coreProperties>
</file>