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701" w:tblpY="-500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B7145A" w:rsidTr="00B7145A">
        <w:tc>
          <w:tcPr>
            <w:tcW w:w="10768" w:type="dxa"/>
          </w:tcPr>
          <w:p w:rsidR="00B7145A" w:rsidRPr="004A454B" w:rsidRDefault="003C4D0A" w:rsidP="00513E8F">
            <w:pPr>
              <w:rPr>
                <w:rFonts w:ascii="Arial Rounded MT Bold" w:hAnsi="Arial Rounded MT Bold"/>
                <w:b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Arial Rounded MT Bold" w:hAnsi="Arial Rounded MT Bold"/>
                <w:b/>
                <w:color w:val="FF0000"/>
                <w:sz w:val="40"/>
                <w:szCs w:val="40"/>
              </w:rPr>
              <w:t xml:space="preserve">                               </w:t>
            </w:r>
            <w:r w:rsidR="00513E8F">
              <w:rPr>
                <w:rFonts w:ascii="Arial Rounded MT Bold" w:hAnsi="Arial Rounded MT Bold"/>
                <w:b/>
                <w:color w:val="FF0000"/>
                <w:sz w:val="40"/>
                <w:szCs w:val="40"/>
              </w:rPr>
              <w:t xml:space="preserve">Fun Filled </w:t>
            </w:r>
            <w:r w:rsidR="00B7145A" w:rsidRPr="004A454B">
              <w:rPr>
                <w:rFonts w:ascii="Arial Rounded MT Bold" w:hAnsi="Arial Rounded MT Bold"/>
                <w:b/>
                <w:color w:val="FF0000"/>
                <w:sz w:val="40"/>
                <w:szCs w:val="40"/>
              </w:rPr>
              <w:t>Speech Apps</w:t>
            </w:r>
            <w:r w:rsidR="004A454B">
              <w:rPr>
                <w:rFonts w:ascii="Arial Rounded MT Bold" w:hAnsi="Arial Rounded MT Bold"/>
                <w:b/>
                <w:color w:val="FF0000"/>
                <w:sz w:val="40"/>
                <w:szCs w:val="40"/>
              </w:rPr>
              <w:t>.</w:t>
            </w:r>
            <w:r w:rsidR="00B7145A" w:rsidRPr="004A454B">
              <w:rPr>
                <w:rFonts w:ascii="Arial Rounded MT Bold" w:hAnsi="Arial Rounded MT Bold"/>
                <w:b/>
                <w:color w:val="FF0000"/>
                <w:sz w:val="40"/>
                <w:szCs w:val="40"/>
              </w:rPr>
              <w:t xml:space="preserve"> </w:t>
            </w:r>
            <w:r w:rsidR="0090637F" w:rsidRPr="0090637F">
              <w:rPr>
                <w:rFonts w:ascii="Arial Rounded MT Bold" w:hAnsi="Arial Rounded MT Bold"/>
                <w:b/>
                <w:color w:val="FF0000"/>
                <w:sz w:val="52"/>
                <w:szCs w:val="52"/>
              </w:rPr>
              <w:sym w:font="Wingdings" w:char="F04A"/>
            </w:r>
          </w:p>
        </w:tc>
      </w:tr>
      <w:tr w:rsidR="00B7145A" w:rsidTr="00B7145A">
        <w:tc>
          <w:tcPr>
            <w:tcW w:w="10768" w:type="dxa"/>
          </w:tcPr>
          <w:p w:rsidR="003C4D0A" w:rsidRDefault="00B7145A" w:rsidP="00B7145A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4A454B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Please explore and use these speech apps if you are aware of your child’s current speech targets and feel confident to support them towards their current goals. </w:t>
            </w:r>
          </w:p>
          <w:p w:rsidR="00B7145A" w:rsidRPr="004A454B" w:rsidRDefault="00B7145A" w:rsidP="00B7145A">
            <w:pPr>
              <w:rPr>
                <w:rFonts w:ascii="Arial Rounded MT Bold" w:hAnsi="Arial Rounded MT Bold"/>
                <w:color w:val="0070C0"/>
                <w:sz w:val="48"/>
                <w:szCs w:val="48"/>
              </w:rPr>
            </w:pPr>
            <w:r w:rsidRPr="004A454B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Remember to keep their activity and practice to short (5-10 minutes) enjoyable bursts of fun with lots of encouragement and </w:t>
            </w:r>
            <w:r w:rsidR="000C3234" w:rsidRPr="004A454B">
              <w:rPr>
                <w:rFonts w:ascii="Arial Rounded MT Bold" w:hAnsi="Arial Rounded MT Bold"/>
                <w:color w:val="0070C0"/>
                <w:sz w:val="24"/>
                <w:szCs w:val="24"/>
              </w:rPr>
              <w:t>praise.</w:t>
            </w:r>
            <w:r w:rsidRPr="004A454B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 </w:t>
            </w:r>
            <w:r w:rsidR="0090637F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   </w:t>
            </w:r>
          </w:p>
          <w:p w:rsidR="00B7145A" w:rsidRDefault="00B7145A" w:rsidP="00B7145A">
            <w:pPr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4A454B"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All of these apps allow you to trial a small selection of sounds for free before you consider purchasing the full App. </w:t>
            </w:r>
          </w:p>
          <w:p w:rsidR="0090637F" w:rsidRPr="004A454B" w:rsidRDefault="0090637F" w:rsidP="00B7145A">
            <w:pPr>
              <w:rPr>
                <w:rFonts w:ascii="Arial Rounded MT Bold" w:hAnsi="Arial Rounded MT Bold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70C0"/>
                <w:sz w:val="24"/>
                <w:szCs w:val="24"/>
              </w:rPr>
              <w:t xml:space="preserve">Remember that your child may need to progress very slowly through each of the stages. </w:t>
            </w:r>
          </w:p>
        </w:tc>
      </w:tr>
      <w:tr w:rsidR="00B7145A" w:rsidTr="00B7145A">
        <w:tc>
          <w:tcPr>
            <w:tcW w:w="10768" w:type="dxa"/>
          </w:tcPr>
          <w:p w:rsidR="0090637F" w:rsidRDefault="0090637F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2353945</wp:posOffset>
                  </wp:positionH>
                  <wp:positionV relativeFrom="paragraph">
                    <wp:posOffset>-6985</wp:posOffset>
                  </wp:positionV>
                  <wp:extent cx="1219200" cy="869697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oney-311047_960_720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869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 xml:space="preserve">Articulation Station </w:t>
            </w:r>
          </w:p>
          <w:p w:rsidR="00B7145A" w:rsidRDefault="00B7145A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</w:p>
          <w:p w:rsidR="003C4D0A" w:rsidRPr="00B7145A" w:rsidRDefault="003C4D0A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</w:p>
        </w:tc>
      </w:tr>
      <w:tr w:rsidR="00B7145A" w:rsidTr="00B7145A">
        <w:tc>
          <w:tcPr>
            <w:tcW w:w="10768" w:type="dxa"/>
          </w:tcPr>
          <w:p w:rsidR="00B7145A" w:rsidRDefault="0090637F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3565758</wp:posOffset>
                  </wp:positionH>
                  <wp:positionV relativeFrom="paragraph">
                    <wp:posOffset>-3175</wp:posOffset>
                  </wp:positionV>
                  <wp:extent cx="1779037" cy="908050"/>
                  <wp:effectExtent l="0" t="0" r="0" b="635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rnival-2024563_1280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076" cy="91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>Articulation Carnival</w:t>
            </w:r>
          </w:p>
          <w:p w:rsidR="003C4D0A" w:rsidRDefault="003C4D0A" w:rsidP="00B7145A">
            <w:pPr>
              <w:rPr>
                <w:b/>
                <w:sz w:val="40"/>
                <w:szCs w:val="40"/>
              </w:rPr>
            </w:pPr>
          </w:p>
          <w:p w:rsidR="0090637F" w:rsidRPr="00B7145A" w:rsidRDefault="0090637F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</w:p>
        </w:tc>
      </w:tr>
      <w:tr w:rsidR="00B7145A" w:rsidTr="00B7145A">
        <w:tc>
          <w:tcPr>
            <w:tcW w:w="10768" w:type="dxa"/>
          </w:tcPr>
          <w:p w:rsidR="00B7145A" w:rsidRDefault="0090637F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2233295</wp:posOffset>
                  </wp:positionH>
                  <wp:positionV relativeFrom="paragraph">
                    <wp:posOffset>-57150</wp:posOffset>
                  </wp:positionV>
                  <wp:extent cx="1291539" cy="946150"/>
                  <wp:effectExtent l="0" t="0" r="4445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izard-Transparent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034" cy="961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>The Speech Wizard</w:t>
            </w:r>
          </w:p>
          <w:p w:rsidR="003C4D0A" w:rsidRDefault="003C4D0A" w:rsidP="00B7145A">
            <w:pPr>
              <w:rPr>
                <w:b/>
                <w:sz w:val="40"/>
                <w:szCs w:val="40"/>
              </w:rPr>
            </w:pPr>
          </w:p>
          <w:p w:rsidR="0090637F" w:rsidRDefault="0090637F" w:rsidP="00B7145A">
            <w:pPr>
              <w:rPr>
                <w:b/>
                <w:sz w:val="40"/>
                <w:szCs w:val="40"/>
                <w:u w:val="single"/>
              </w:rPr>
            </w:pPr>
          </w:p>
        </w:tc>
      </w:tr>
      <w:tr w:rsidR="00B7145A" w:rsidTr="00B7145A">
        <w:tc>
          <w:tcPr>
            <w:tcW w:w="10768" w:type="dxa"/>
          </w:tcPr>
          <w:p w:rsidR="00B7145A" w:rsidRDefault="00012715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3242945</wp:posOffset>
                  </wp:positionH>
                  <wp:positionV relativeFrom="paragraph">
                    <wp:posOffset>9525</wp:posOffset>
                  </wp:positionV>
                  <wp:extent cx="1663700" cy="903976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ufo-2693877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057" cy="92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 xml:space="preserve">Articulation Essentials </w:t>
            </w:r>
          </w:p>
          <w:p w:rsidR="003C4D0A" w:rsidRDefault="003C4D0A" w:rsidP="00B7145A">
            <w:pPr>
              <w:rPr>
                <w:b/>
                <w:sz w:val="40"/>
                <w:szCs w:val="40"/>
              </w:rPr>
            </w:pPr>
          </w:p>
          <w:p w:rsidR="00012715" w:rsidRPr="00B7145A" w:rsidRDefault="00012715" w:rsidP="00B7145A">
            <w:pPr>
              <w:rPr>
                <w:b/>
                <w:sz w:val="40"/>
                <w:szCs w:val="40"/>
              </w:rPr>
            </w:pPr>
          </w:p>
        </w:tc>
      </w:tr>
      <w:tr w:rsidR="00B7145A" w:rsidTr="00B7145A">
        <w:tc>
          <w:tcPr>
            <w:tcW w:w="10768" w:type="dxa"/>
          </w:tcPr>
          <w:p w:rsidR="00012715" w:rsidRDefault="00012715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2138045</wp:posOffset>
                  </wp:positionH>
                  <wp:positionV relativeFrom="paragraph">
                    <wp:posOffset>6350</wp:posOffset>
                  </wp:positionV>
                  <wp:extent cx="1383647" cy="895350"/>
                  <wp:effectExtent l="0" t="0" r="762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emory-48118_960_720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118" cy="904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>Articulation Games</w:t>
            </w:r>
          </w:p>
          <w:p w:rsidR="003C4D0A" w:rsidRDefault="003C4D0A" w:rsidP="00B7145A">
            <w:pPr>
              <w:rPr>
                <w:b/>
                <w:sz w:val="40"/>
                <w:szCs w:val="40"/>
              </w:rPr>
            </w:pPr>
          </w:p>
          <w:p w:rsidR="00B7145A" w:rsidRPr="00B7145A" w:rsidRDefault="00B7145A" w:rsidP="00B7145A">
            <w:pPr>
              <w:rPr>
                <w:b/>
                <w:sz w:val="40"/>
                <w:szCs w:val="40"/>
              </w:rPr>
            </w:pPr>
            <w:r w:rsidRPr="00B7145A">
              <w:rPr>
                <w:b/>
                <w:sz w:val="40"/>
                <w:szCs w:val="40"/>
              </w:rPr>
              <w:t xml:space="preserve"> </w:t>
            </w:r>
          </w:p>
        </w:tc>
      </w:tr>
      <w:tr w:rsidR="00B7145A" w:rsidTr="00B7145A">
        <w:tc>
          <w:tcPr>
            <w:tcW w:w="10768" w:type="dxa"/>
          </w:tcPr>
          <w:p w:rsidR="00B7145A" w:rsidRDefault="00012715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855345</wp:posOffset>
                  </wp:positionH>
                  <wp:positionV relativeFrom="paragraph">
                    <wp:posOffset>-123190</wp:posOffset>
                  </wp:positionV>
                  <wp:extent cx="1391526" cy="1041400"/>
                  <wp:effectExtent l="0" t="0" r="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utterfly-Cartoon-Kids-Page-e1544115234334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727" cy="107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>Talkie</w:t>
            </w:r>
          </w:p>
          <w:p w:rsidR="003C4D0A" w:rsidRDefault="003C4D0A" w:rsidP="00B7145A">
            <w:pPr>
              <w:rPr>
                <w:b/>
                <w:sz w:val="40"/>
                <w:szCs w:val="40"/>
              </w:rPr>
            </w:pPr>
          </w:p>
          <w:p w:rsidR="00012715" w:rsidRPr="00B7145A" w:rsidRDefault="00012715" w:rsidP="00B7145A">
            <w:pPr>
              <w:rPr>
                <w:b/>
                <w:sz w:val="40"/>
                <w:szCs w:val="40"/>
              </w:rPr>
            </w:pPr>
          </w:p>
        </w:tc>
      </w:tr>
      <w:tr w:rsidR="00B7145A" w:rsidTr="00B7145A">
        <w:tc>
          <w:tcPr>
            <w:tcW w:w="10768" w:type="dxa"/>
          </w:tcPr>
          <w:p w:rsidR="00B7145A" w:rsidRDefault="003C4D0A" w:rsidP="00B7145A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2728595</wp:posOffset>
                  </wp:positionH>
                  <wp:positionV relativeFrom="paragraph">
                    <wp:posOffset>-232357</wp:posOffset>
                  </wp:positionV>
                  <wp:extent cx="1282700" cy="1116884"/>
                  <wp:effectExtent l="0" t="0" r="0" b="762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artoon-2479796_640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224" cy="1119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145A" w:rsidRPr="00B7145A">
              <w:rPr>
                <w:b/>
                <w:sz w:val="40"/>
                <w:szCs w:val="40"/>
              </w:rPr>
              <w:t>Boo –Articulation</w:t>
            </w:r>
          </w:p>
          <w:p w:rsidR="003C4D0A" w:rsidRDefault="003C4D0A" w:rsidP="00B7145A">
            <w:pPr>
              <w:rPr>
                <w:b/>
                <w:sz w:val="40"/>
                <w:szCs w:val="40"/>
              </w:rPr>
            </w:pPr>
          </w:p>
          <w:p w:rsidR="00012715" w:rsidRPr="00B7145A" w:rsidRDefault="00012715" w:rsidP="00B7145A">
            <w:pPr>
              <w:rPr>
                <w:b/>
                <w:sz w:val="40"/>
                <w:szCs w:val="40"/>
              </w:rPr>
            </w:pPr>
          </w:p>
        </w:tc>
      </w:tr>
      <w:tr w:rsidR="00B7145A" w:rsidTr="00B7145A">
        <w:tc>
          <w:tcPr>
            <w:tcW w:w="10768" w:type="dxa"/>
          </w:tcPr>
          <w:p w:rsidR="00B7145A" w:rsidRDefault="003C4D0A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1306195</wp:posOffset>
                  </wp:positionH>
                  <wp:positionV relativeFrom="paragraph">
                    <wp:posOffset>54610</wp:posOffset>
                  </wp:positionV>
                  <wp:extent cx="1371631" cy="95885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humbs-up-4007573_960_720[1]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790" cy="968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B7145A">
              <w:rPr>
                <w:b/>
                <w:sz w:val="40"/>
                <w:szCs w:val="40"/>
              </w:rPr>
              <w:t>ArticPix</w:t>
            </w:r>
            <w:proofErr w:type="spellEnd"/>
          </w:p>
          <w:p w:rsidR="003C4D0A" w:rsidRDefault="003C4D0A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</w:p>
          <w:p w:rsidR="003C4D0A" w:rsidRDefault="003C4D0A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</w:p>
          <w:p w:rsidR="00012715" w:rsidRPr="00B7145A" w:rsidRDefault="00012715" w:rsidP="00B7145A">
            <w:pPr>
              <w:pStyle w:val="ListParagraph"/>
              <w:ind w:left="0"/>
              <w:rPr>
                <w:b/>
                <w:sz w:val="40"/>
                <w:szCs w:val="40"/>
              </w:rPr>
            </w:pPr>
          </w:p>
        </w:tc>
      </w:tr>
    </w:tbl>
    <w:p w:rsidR="00B7145A" w:rsidRPr="00070373" w:rsidRDefault="00B7145A" w:rsidP="00B7145A">
      <w:pPr>
        <w:pStyle w:val="ListParagraph"/>
        <w:rPr>
          <w:b/>
          <w:sz w:val="40"/>
          <w:szCs w:val="40"/>
          <w:u w:val="single"/>
        </w:rPr>
      </w:pPr>
    </w:p>
    <w:sectPr w:rsidR="00B7145A" w:rsidRPr="00070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385346"/>
    <w:multiLevelType w:val="hybridMultilevel"/>
    <w:tmpl w:val="DF74F3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73"/>
    <w:rsid w:val="00012715"/>
    <w:rsid w:val="00070373"/>
    <w:rsid w:val="000C3234"/>
    <w:rsid w:val="003C4D0A"/>
    <w:rsid w:val="004A454B"/>
    <w:rsid w:val="00513E8F"/>
    <w:rsid w:val="00546905"/>
    <w:rsid w:val="008E4C9E"/>
    <w:rsid w:val="0090637F"/>
    <w:rsid w:val="00B7145A"/>
    <w:rsid w:val="00E64B84"/>
    <w:rsid w:val="00EE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0BD21A-D73C-49D5-B350-431AEE91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373"/>
    <w:pPr>
      <w:ind w:left="720"/>
      <w:contextualSpacing/>
    </w:pPr>
  </w:style>
  <w:style w:type="table" w:styleId="TableGrid">
    <w:name w:val="Table Grid"/>
    <w:basedOn w:val="TableNormal"/>
    <w:uiPriority w:val="39"/>
    <w:rsid w:val="00B71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Cardiff Council - Cyngor Dinas Caerdydd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Gwen</dc:creator>
  <cp:keywords/>
  <dc:description/>
  <cp:lastModifiedBy>Thomas, Gwen</cp:lastModifiedBy>
  <cp:revision>2</cp:revision>
  <dcterms:created xsi:type="dcterms:W3CDTF">2020-04-27T15:37:00Z</dcterms:created>
  <dcterms:modified xsi:type="dcterms:W3CDTF">2020-04-27T15:37:00Z</dcterms:modified>
</cp:coreProperties>
</file>